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EB33" w14:textId="74271A4B" w:rsidR="00210B27" w:rsidRDefault="00882902" w:rsidP="00210B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902">
        <w:rPr>
          <w:rFonts w:ascii="Times New Roman" w:hAnsi="Times New Roman" w:cs="Times New Roman"/>
          <w:sz w:val="28"/>
          <w:szCs w:val="28"/>
        </w:rPr>
        <w:t xml:space="preserve">Декаду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82902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902">
        <w:rPr>
          <w:rFonts w:ascii="Times New Roman" w:hAnsi="Times New Roman" w:cs="Times New Roman"/>
          <w:sz w:val="28"/>
          <w:szCs w:val="28"/>
        </w:rPr>
        <w:t xml:space="preserve"> дорожно-транспортного травматизма и снижение аварийности с участием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группе №11 «Дюймовочка» </w:t>
      </w:r>
      <w:r w:rsidR="00210B27">
        <w:rPr>
          <w:rFonts w:ascii="Times New Roman" w:hAnsi="Times New Roman" w:cs="Times New Roman"/>
          <w:sz w:val="28"/>
          <w:szCs w:val="28"/>
        </w:rPr>
        <w:t>открыла целевая экскурсия к перекрёстку. Ребята закрепили знания о работе светофора: пешеходного и транспортного.</w:t>
      </w:r>
      <w:r w:rsidR="00C71780">
        <w:rPr>
          <w:rFonts w:ascii="Times New Roman" w:hAnsi="Times New Roman" w:cs="Times New Roman"/>
          <w:sz w:val="28"/>
          <w:szCs w:val="28"/>
        </w:rPr>
        <w:t xml:space="preserve"> Вспомнили что такое тротуар, проезжая часть и пешеходный переход.</w:t>
      </w:r>
      <w:r w:rsidR="00210B27">
        <w:rPr>
          <w:rFonts w:ascii="Times New Roman" w:hAnsi="Times New Roman" w:cs="Times New Roman"/>
          <w:sz w:val="28"/>
          <w:szCs w:val="28"/>
        </w:rPr>
        <w:t xml:space="preserve"> Познакомились с перекрёстком и правилами поведения на этом участке дороги.</w:t>
      </w:r>
      <w:r w:rsidR="00210B27" w:rsidRPr="00210B27">
        <w:t xml:space="preserve"> </w:t>
      </w:r>
    </w:p>
    <w:p w14:paraId="593B8193" w14:textId="77777777" w:rsidR="00210B27" w:rsidRDefault="00210B27" w:rsidP="0021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27">
        <w:rPr>
          <w:rFonts w:ascii="Times New Roman" w:hAnsi="Times New Roman" w:cs="Times New Roman"/>
          <w:sz w:val="28"/>
          <w:szCs w:val="28"/>
        </w:rPr>
        <w:t xml:space="preserve">Должен помнить пешеход: </w:t>
      </w:r>
    </w:p>
    <w:p w14:paraId="65A0AE34" w14:textId="77777777" w:rsidR="00210B27" w:rsidRDefault="00210B27" w:rsidP="0021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27">
        <w:rPr>
          <w:rFonts w:ascii="Times New Roman" w:hAnsi="Times New Roman" w:cs="Times New Roman"/>
          <w:sz w:val="28"/>
          <w:szCs w:val="28"/>
        </w:rPr>
        <w:t xml:space="preserve">Перекресток — переход. </w:t>
      </w:r>
    </w:p>
    <w:p w14:paraId="443F5453" w14:textId="77777777" w:rsidR="00210B27" w:rsidRDefault="00210B27" w:rsidP="0021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27">
        <w:rPr>
          <w:rFonts w:ascii="Times New Roman" w:hAnsi="Times New Roman" w:cs="Times New Roman"/>
          <w:sz w:val="28"/>
          <w:szCs w:val="28"/>
        </w:rPr>
        <w:t xml:space="preserve">Есть сигналы светофора, </w:t>
      </w:r>
    </w:p>
    <w:p w14:paraId="285646B2" w14:textId="04C5E4FB" w:rsidR="00ED7F98" w:rsidRDefault="00210B27" w:rsidP="0021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27">
        <w:rPr>
          <w:rFonts w:ascii="Times New Roman" w:hAnsi="Times New Roman" w:cs="Times New Roman"/>
          <w:sz w:val="28"/>
          <w:szCs w:val="28"/>
        </w:rPr>
        <w:t>Подчиняйся им без спора.</w:t>
      </w:r>
    </w:p>
    <w:p w14:paraId="36EE1C1E" w14:textId="203EEB88" w:rsidR="00210B27" w:rsidRPr="00882902" w:rsidRDefault="00C71780" w:rsidP="0021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экскурсии </w:t>
      </w:r>
      <w:r>
        <w:rPr>
          <w:rFonts w:ascii="Times New Roman" w:hAnsi="Times New Roman" w:cs="Times New Roman"/>
          <w:sz w:val="28"/>
          <w:szCs w:val="28"/>
        </w:rPr>
        <w:t>расширяют знания детей об улице</w:t>
      </w:r>
      <w:r>
        <w:rPr>
          <w:rFonts w:ascii="Times New Roman" w:hAnsi="Times New Roman" w:cs="Times New Roman"/>
          <w:sz w:val="28"/>
          <w:szCs w:val="28"/>
        </w:rPr>
        <w:t xml:space="preserve"> воспитывают навыки осознанного поведения на дороге и культуру поведения всех участников дорожного движения.</w:t>
      </w:r>
    </w:p>
    <w:sectPr w:rsidR="00210B27" w:rsidRPr="00882902" w:rsidSect="00882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73"/>
    <w:rsid w:val="00210B27"/>
    <w:rsid w:val="00882902"/>
    <w:rsid w:val="00C71780"/>
    <w:rsid w:val="00E26D73"/>
    <w:rsid w:val="00E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6AA5"/>
  <w15:chartTrackingRefBased/>
  <w15:docId w15:val="{6CDC97EE-1654-40BF-97CF-8F8D6C4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Tolasha</dc:creator>
  <cp:keywords/>
  <dc:description/>
  <cp:lastModifiedBy>Tolasha</cp:lastModifiedBy>
  <cp:revision>2</cp:revision>
  <dcterms:created xsi:type="dcterms:W3CDTF">2023-11-13T13:29:00Z</dcterms:created>
  <dcterms:modified xsi:type="dcterms:W3CDTF">2023-11-13T13:59:00Z</dcterms:modified>
</cp:coreProperties>
</file>